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b w:val="1"/>
        </w:rPr>
      </w:pPr>
      <w:r w:rsidDel="00000000" w:rsidR="00000000" w:rsidRPr="00000000">
        <w:rPr>
          <w:b w:val="1"/>
          <w:rtl w:val="0"/>
        </w:rPr>
        <w:t xml:space="preserve"> OWILC Supporters Agreement 2022-2023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1d1c1d"/>
          <w:sz w:val="23"/>
          <w:szCs w:val="23"/>
          <w:shd w:fill="f8f8f8" w:val="clear"/>
        </w:rPr>
      </w:pPr>
      <w:r w:rsidDel="00000000" w:rsidR="00000000" w:rsidRPr="00000000">
        <w:rPr>
          <w:color w:val="1d1c1d"/>
          <w:sz w:val="23"/>
          <w:szCs w:val="23"/>
          <w:shd w:fill="f8f8f8" w:val="clear"/>
          <w:rtl w:val="0"/>
        </w:rPr>
        <w:t xml:space="preserve">By becoming a Supporter of Ohio Womyns Intentional Communities LLC (OWILC) you are demonstrating your support and commitment to the OWILC mission: </w:t>
      </w:r>
    </w:p>
    <w:p w:rsidR="00000000" w:rsidDel="00000000" w:rsidP="00000000" w:rsidRDefault="00000000" w:rsidRPr="00000000" w14:paraId="00000004">
      <w:pPr>
        <w:rPr>
          <w:b w:val="1"/>
          <w:i w:val="1"/>
          <w:color w:val="444444"/>
          <w:sz w:val="23"/>
          <w:szCs w:val="23"/>
        </w:rPr>
      </w:pPr>
      <w:r w:rsidDel="00000000" w:rsidR="00000000" w:rsidRPr="00000000">
        <w:rPr>
          <w:b w:val="1"/>
          <w:i w:val="1"/>
          <w:color w:val="444444"/>
          <w:sz w:val="23"/>
          <w:szCs w:val="23"/>
          <w:rtl w:val="0"/>
        </w:rPr>
        <w:t xml:space="preserve">OWILC will foster the development of affordable communities where lesbians and their female allies share a commitment to work and live together, and to contribute toward the security and wellbeing of all its members. </w:t>
      </w:r>
    </w:p>
    <w:p w:rsidR="00000000" w:rsidDel="00000000" w:rsidP="00000000" w:rsidRDefault="00000000" w:rsidRPr="00000000" w14:paraId="00000005">
      <w:pPr>
        <w:rPr>
          <w:b w:val="1"/>
          <w:i w:val="1"/>
          <w:color w:val="444444"/>
          <w:sz w:val="23"/>
          <w:szCs w:val="23"/>
        </w:rPr>
      </w:pPr>
      <w:r w:rsidDel="00000000" w:rsidR="00000000" w:rsidRPr="00000000">
        <w:rPr>
          <w:rtl w:val="0"/>
        </w:rPr>
      </w:r>
    </w:p>
    <w:p w:rsidR="00000000" w:rsidDel="00000000" w:rsidP="00000000" w:rsidRDefault="00000000" w:rsidRPr="00000000" w14:paraId="00000006">
      <w:pPr>
        <w:rPr>
          <w:color w:val="1d1c1d"/>
          <w:sz w:val="23"/>
          <w:szCs w:val="23"/>
          <w:shd w:fill="f8f8f8" w:val="clear"/>
        </w:rPr>
      </w:pPr>
      <w:r w:rsidDel="00000000" w:rsidR="00000000" w:rsidRPr="00000000">
        <w:rPr>
          <w:color w:val="1d1c1d"/>
          <w:sz w:val="23"/>
          <w:szCs w:val="23"/>
          <w:shd w:fill="f8f8f8" w:val="clear"/>
          <w:rtl w:val="0"/>
        </w:rPr>
        <w:t xml:space="preserve">Being an OWILC Supporter will give you the ability to add your ideas and opinions to the development process and keep you abreast of all progress made towards our mission.</w:t>
      </w:r>
    </w:p>
    <w:p w:rsidR="00000000" w:rsidDel="00000000" w:rsidP="00000000" w:rsidRDefault="00000000" w:rsidRPr="00000000" w14:paraId="00000007">
      <w:pPr>
        <w:rPr>
          <w:color w:val="1d1c1d"/>
          <w:sz w:val="23"/>
          <w:szCs w:val="23"/>
          <w:shd w:fill="f8f8f8" w:val="clear"/>
        </w:rPr>
      </w:pPr>
      <w:r w:rsidDel="00000000" w:rsidR="00000000" w:rsidRPr="00000000">
        <w:rPr>
          <w:rtl w:val="0"/>
        </w:rPr>
      </w:r>
    </w:p>
    <w:p w:rsidR="00000000" w:rsidDel="00000000" w:rsidP="00000000" w:rsidRDefault="00000000" w:rsidRPr="00000000" w14:paraId="00000008">
      <w:pPr>
        <w:rPr>
          <w:color w:val="1d1c1d"/>
          <w:sz w:val="23"/>
          <w:szCs w:val="23"/>
          <w:shd w:fill="f8f8f8" w:val="clear"/>
        </w:rPr>
      </w:pPr>
      <w:r w:rsidDel="00000000" w:rsidR="00000000" w:rsidRPr="00000000">
        <w:rPr>
          <w:color w:val="1d1c1d"/>
          <w:sz w:val="23"/>
          <w:szCs w:val="23"/>
          <w:shd w:fill="f8f8f8" w:val="clear"/>
          <w:rtl w:val="0"/>
        </w:rPr>
        <w:t xml:space="preserve">OWILC Supporters will have access to the OWILC Slack workspace and the Supporters of OWILC Facebook group. Supporters who opt to use Slack and/or the Supporters of OWILC Facebook group will have: </w:t>
      </w:r>
    </w:p>
    <w:p w:rsidR="00000000" w:rsidDel="00000000" w:rsidP="00000000" w:rsidRDefault="00000000" w:rsidRPr="00000000" w14:paraId="00000009">
      <w:pPr>
        <w:numPr>
          <w:ilvl w:val="0"/>
          <w:numId w:val="1"/>
        </w:numPr>
        <w:ind w:left="720" w:hanging="360"/>
        <w:rPr>
          <w:color w:val="1d1c1d"/>
          <w:sz w:val="23"/>
          <w:szCs w:val="23"/>
          <w:shd w:fill="f8f8f8" w:val="clear"/>
        </w:rPr>
      </w:pPr>
      <w:r w:rsidDel="00000000" w:rsidR="00000000" w:rsidRPr="00000000">
        <w:rPr>
          <w:color w:val="1d1c1d"/>
          <w:sz w:val="23"/>
          <w:szCs w:val="23"/>
          <w:shd w:fill="f8f8f8" w:val="clear"/>
          <w:rtl w:val="0"/>
        </w:rPr>
        <w:t xml:space="preserve">the ability to directly message other Supporters both privately and by committees; </w:t>
      </w:r>
    </w:p>
    <w:p w:rsidR="00000000" w:rsidDel="00000000" w:rsidP="00000000" w:rsidRDefault="00000000" w:rsidRPr="00000000" w14:paraId="0000000A">
      <w:pPr>
        <w:numPr>
          <w:ilvl w:val="0"/>
          <w:numId w:val="1"/>
        </w:numPr>
        <w:ind w:left="720" w:hanging="360"/>
        <w:rPr>
          <w:color w:val="1d1c1d"/>
          <w:sz w:val="23"/>
          <w:szCs w:val="23"/>
          <w:shd w:fill="f8f8f8" w:val="clear"/>
        </w:rPr>
      </w:pPr>
      <w:r w:rsidDel="00000000" w:rsidR="00000000" w:rsidRPr="00000000">
        <w:rPr>
          <w:color w:val="1d1c1d"/>
          <w:sz w:val="23"/>
          <w:szCs w:val="23"/>
          <w:shd w:fill="f8f8f8" w:val="clear"/>
          <w:rtl w:val="0"/>
        </w:rPr>
        <w:t xml:space="preserve">the minutes of OWILC Board meetings;</w:t>
      </w:r>
    </w:p>
    <w:p w:rsidR="00000000" w:rsidDel="00000000" w:rsidP="00000000" w:rsidRDefault="00000000" w:rsidRPr="00000000" w14:paraId="0000000B">
      <w:pPr>
        <w:numPr>
          <w:ilvl w:val="0"/>
          <w:numId w:val="1"/>
        </w:numPr>
        <w:ind w:left="720" w:hanging="360"/>
        <w:rPr>
          <w:color w:val="1d1c1d"/>
          <w:sz w:val="23"/>
          <w:szCs w:val="23"/>
          <w:shd w:fill="f8f8f8" w:val="clear"/>
        </w:rPr>
      </w:pPr>
      <w:r w:rsidDel="00000000" w:rsidR="00000000" w:rsidRPr="00000000">
        <w:rPr>
          <w:color w:val="1d1c1d"/>
          <w:sz w:val="23"/>
          <w:szCs w:val="23"/>
          <w:shd w:fill="f8f8f8" w:val="clear"/>
          <w:rtl w:val="0"/>
        </w:rPr>
        <w:t xml:space="preserve">organizational documents (mission statement, Operating Agreement etc);</w:t>
      </w:r>
    </w:p>
    <w:p w:rsidR="00000000" w:rsidDel="00000000" w:rsidP="00000000" w:rsidRDefault="00000000" w:rsidRPr="00000000" w14:paraId="0000000C">
      <w:pPr>
        <w:numPr>
          <w:ilvl w:val="0"/>
          <w:numId w:val="1"/>
        </w:numPr>
        <w:ind w:left="720" w:hanging="360"/>
        <w:rPr>
          <w:color w:val="1d1c1d"/>
          <w:sz w:val="23"/>
          <w:szCs w:val="23"/>
          <w:shd w:fill="f8f8f8" w:val="clear"/>
        </w:rPr>
      </w:pPr>
      <w:r w:rsidDel="00000000" w:rsidR="00000000" w:rsidRPr="00000000">
        <w:rPr>
          <w:color w:val="1d1c1d"/>
          <w:sz w:val="23"/>
          <w:szCs w:val="23"/>
          <w:shd w:fill="f8f8f8" w:val="clear"/>
          <w:rtl w:val="0"/>
        </w:rPr>
        <w:t xml:space="preserve">and resources pertinent to building an intentional community.</w:t>
      </w:r>
    </w:p>
    <w:p w:rsidR="00000000" w:rsidDel="00000000" w:rsidP="00000000" w:rsidRDefault="00000000" w:rsidRPr="00000000" w14:paraId="0000000D">
      <w:pPr>
        <w:rPr>
          <w:color w:val="1d1c1d"/>
          <w:sz w:val="23"/>
          <w:szCs w:val="23"/>
          <w:shd w:fill="f8f8f8" w:val="clear"/>
        </w:rPr>
      </w:pPr>
      <w:r w:rsidDel="00000000" w:rsidR="00000000" w:rsidRPr="00000000">
        <w:rPr>
          <w:rtl w:val="0"/>
        </w:rPr>
      </w:r>
    </w:p>
    <w:p w:rsidR="00000000" w:rsidDel="00000000" w:rsidP="00000000" w:rsidRDefault="00000000" w:rsidRPr="00000000" w14:paraId="0000000E">
      <w:pPr>
        <w:rPr>
          <w:color w:val="1d1c1d"/>
          <w:sz w:val="23"/>
          <w:szCs w:val="23"/>
          <w:shd w:fill="f8f8f8" w:val="clear"/>
        </w:rPr>
      </w:pPr>
      <w:r w:rsidDel="00000000" w:rsidR="00000000" w:rsidRPr="00000000">
        <w:rPr>
          <w:color w:val="1d1c1d"/>
          <w:sz w:val="23"/>
          <w:szCs w:val="23"/>
          <w:shd w:fill="f8f8f8" w:val="clear"/>
          <w:rtl w:val="0"/>
        </w:rPr>
        <w:t xml:space="preserve">In return, each Supporter must donate the equivalent of at least $5 per month/ $60 per year (</w:t>
      </w:r>
      <w:r w:rsidDel="00000000" w:rsidR="00000000" w:rsidRPr="00000000">
        <w:rPr>
          <w:b w:val="1"/>
          <w:color w:val="1d1c1d"/>
          <w:sz w:val="23"/>
          <w:szCs w:val="23"/>
          <w:shd w:fill="f8f8f8" w:val="clear"/>
          <w:rtl w:val="0"/>
        </w:rPr>
        <w:t xml:space="preserve">more if you can</w:t>
      </w:r>
      <w:r w:rsidDel="00000000" w:rsidR="00000000" w:rsidRPr="00000000">
        <w:rPr>
          <w:color w:val="1d1c1d"/>
          <w:sz w:val="23"/>
          <w:szCs w:val="23"/>
          <w:shd w:fill="f8f8f8" w:val="clear"/>
          <w:rtl w:val="0"/>
        </w:rPr>
        <w:t xml:space="preserve">)  by Paypal/Venmo to </w:t>
      </w:r>
      <w:hyperlink r:id="rId6">
        <w:r w:rsidDel="00000000" w:rsidR="00000000" w:rsidRPr="00000000">
          <w:rPr>
            <w:color w:val="1155cc"/>
            <w:sz w:val="23"/>
            <w:szCs w:val="23"/>
            <w:u w:val="single"/>
            <w:shd w:fill="f8f8f8" w:val="clear"/>
            <w:rtl w:val="0"/>
          </w:rPr>
          <w:t xml:space="preserve">OWILC2021@gmail.com</w:t>
        </w:r>
      </w:hyperlink>
      <w:r w:rsidDel="00000000" w:rsidR="00000000" w:rsidRPr="00000000">
        <w:rPr>
          <w:color w:val="1d1c1d"/>
          <w:sz w:val="23"/>
          <w:szCs w:val="23"/>
          <w:shd w:fill="f8f8f8" w:val="clear"/>
          <w:rtl w:val="0"/>
        </w:rPr>
        <w:t xml:space="preserve">. This donation will go towards the start-up costs of our Community. Donations can be sent on a monthly, quarterly, bi-annual or annual basis.  When you send a donation, please indicate how many months your donation is covering.  Participation in OWILC Informational meetings is also highly encouraged and appreciated.   Any Supporter who fails to pay dues for two consecutive months will be removed from access to the OWILC Slack workspace and the Supporters of OWILC Facebook group.  Upon payment, the Supporter’s access will be reinstated.</w:t>
      </w:r>
    </w:p>
    <w:p w:rsidR="00000000" w:rsidDel="00000000" w:rsidP="00000000" w:rsidRDefault="00000000" w:rsidRPr="00000000" w14:paraId="0000000F">
      <w:pPr>
        <w:rPr>
          <w:color w:val="1d1c1d"/>
          <w:sz w:val="23"/>
          <w:szCs w:val="23"/>
          <w:shd w:fill="f8f8f8" w:val="clear"/>
        </w:rPr>
      </w:pPr>
      <w:r w:rsidDel="00000000" w:rsidR="00000000" w:rsidRPr="00000000">
        <w:rPr>
          <w:rtl w:val="0"/>
        </w:rPr>
      </w:r>
    </w:p>
    <w:p w:rsidR="00000000" w:rsidDel="00000000" w:rsidP="00000000" w:rsidRDefault="00000000" w:rsidRPr="00000000" w14:paraId="00000010">
      <w:pPr>
        <w:rPr>
          <w:color w:val="1d1c1d"/>
          <w:sz w:val="23"/>
          <w:szCs w:val="23"/>
          <w:shd w:fill="f8f8f8" w:val="clear"/>
        </w:rPr>
      </w:pPr>
      <w:r w:rsidDel="00000000" w:rsidR="00000000" w:rsidRPr="00000000">
        <w:rPr>
          <w:color w:val="1d1c1d"/>
          <w:sz w:val="23"/>
          <w:szCs w:val="23"/>
          <w:shd w:fill="f8f8f8" w:val="clear"/>
          <w:rtl w:val="0"/>
        </w:rPr>
        <w:t xml:space="preserve">Supporters of OWILC donations are non-refundable and they are </w:t>
      </w:r>
      <w:r w:rsidDel="00000000" w:rsidR="00000000" w:rsidRPr="00000000">
        <w:rPr>
          <w:b w:val="1"/>
          <w:color w:val="1d1c1d"/>
          <w:sz w:val="23"/>
          <w:szCs w:val="23"/>
          <w:shd w:fill="f8f8f8" w:val="clear"/>
          <w:rtl w:val="0"/>
        </w:rPr>
        <w:t xml:space="preserve">not</w:t>
      </w:r>
      <w:r w:rsidDel="00000000" w:rsidR="00000000" w:rsidRPr="00000000">
        <w:rPr>
          <w:color w:val="1d1c1d"/>
          <w:sz w:val="23"/>
          <w:szCs w:val="23"/>
          <w:shd w:fill="f8f8f8" w:val="clear"/>
          <w:rtl w:val="0"/>
        </w:rPr>
        <w:t xml:space="preserve"> tax-deductible.</w:t>
      </w:r>
    </w:p>
    <w:p w:rsidR="00000000" w:rsidDel="00000000" w:rsidP="00000000" w:rsidRDefault="00000000" w:rsidRPr="00000000" w14:paraId="00000011">
      <w:pPr>
        <w:rPr>
          <w:color w:val="1d1c1d"/>
          <w:sz w:val="23"/>
          <w:szCs w:val="23"/>
          <w:shd w:fill="f8f8f8" w:val="clear"/>
        </w:rPr>
      </w:pPr>
      <w:r w:rsidDel="00000000" w:rsidR="00000000" w:rsidRPr="00000000">
        <w:rPr>
          <w:rtl w:val="0"/>
        </w:rPr>
      </w:r>
    </w:p>
    <w:p w:rsidR="00000000" w:rsidDel="00000000" w:rsidP="00000000" w:rsidRDefault="00000000" w:rsidRPr="00000000" w14:paraId="00000012">
      <w:pPr>
        <w:rPr>
          <w:color w:val="1d1c1d"/>
          <w:sz w:val="23"/>
          <w:szCs w:val="23"/>
          <w:shd w:fill="f8f8f8" w:val="clear"/>
        </w:rPr>
      </w:pPr>
      <w:r w:rsidDel="00000000" w:rsidR="00000000" w:rsidRPr="00000000">
        <w:rPr>
          <w:color w:val="1d1c1d"/>
          <w:sz w:val="23"/>
          <w:szCs w:val="23"/>
          <w:shd w:fill="f8f8f8" w:val="clear"/>
          <w:rtl w:val="0"/>
        </w:rPr>
        <w:t xml:space="preserve">I understand and agree to the above OWILC Supporter’s Agreement:</w:t>
      </w:r>
    </w:p>
    <w:p w:rsidR="00000000" w:rsidDel="00000000" w:rsidP="00000000" w:rsidRDefault="00000000" w:rsidRPr="00000000" w14:paraId="00000013">
      <w:pPr>
        <w:rPr>
          <w:color w:val="1d1c1d"/>
          <w:sz w:val="23"/>
          <w:szCs w:val="23"/>
          <w:shd w:fill="f8f8f8" w:val="clear"/>
        </w:rPr>
      </w:pPr>
      <w:r w:rsidDel="00000000" w:rsidR="00000000" w:rsidRPr="00000000">
        <w:rPr>
          <w:rtl w:val="0"/>
        </w:rPr>
      </w:r>
    </w:p>
    <w:p w:rsidR="00000000" w:rsidDel="00000000" w:rsidP="00000000" w:rsidRDefault="00000000" w:rsidRPr="00000000" w14:paraId="00000014">
      <w:pPr>
        <w:rPr>
          <w:color w:val="1d1c1d"/>
          <w:sz w:val="23"/>
          <w:szCs w:val="23"/>
          <w:shd w:fill="f8f8f8" w:val="clear"/>
        </w:rPr>
      </w:pPr>
      <w:r w:rsidDel="00000000" w:rsidR="00000000" w:rsidRPr="00000000">
        <w:rPr>
          <w:rtl w:val="0"/>
        </w:rPr>
      </w:r>
    </w:p>
    <w:p w:rsidR="00000000" w:rsidDel="00000000" w:rsidP="00000000" w:rsidRDefault="00000000" w:rsidRPr="00000000" w14:paraId="00000015">
      <w:pPr>
        <w:rPr>
          <w:color w:val="1d1c1d"/>
          <w:sz w:val="23"/>
          <w:szCs w:val="23"/>
          <w:shd w:fill="f8f8f8" w:val="clear"/>
        </w:rPr>
      </w:pPr>
      <w:r w:rsidDel="00000000" w:rsidR="00000000" w:rsidRPr="00000000">
        <w:rPr>
          <w:color w:val="1d1c1d"/>
          <w:sz w:val="23"/>
          <w:szCs w:val="23"/>
          <w:shd w:fill="f8f8f8" w:val="clear"/>
          <w:rtl w:val="0"/>
        </w:rPr>
        <w:t xml:space="preserve">_____________________________________________                 __________________</w:t>
      </w:r>
    </w:p>
    <w:p w:rsidR="00000000" w:rsidDel="00000000" w:rsidP="00000000" w:rsidRDefault="00000000" w:rsidRPr="00000000" w14:paraId="00000016">
      <w:pPr>
        <w:rPr>
          <w:color w:val="1d1c1d"/>
          <w:sz w:val="23"/>
          <w:szCs w:val="23"/>
          <w:shd w:fill="f8f8f8" w:val="clear"/>
        </w:rPr>
      </w:pPr>
      <w:r w:rsidDel="00000000" w:rsidR="00000000" w:rsidRPr="00000000">
        <w:rPr>
          <w:color w:val="1d1c1d"/>
          <w:sz w:val="23"/>
          <w:szCs w:val="23"/>
          <w:shd w:fill="f8f8f8" w:val="clear"/>
          <w:rtl w:val="0"/>
        </w:rPr>
        <w:t xml:space="preserve">Signature</w:t>
        <w:tab/>
        <w:tab/>
        <w:tab/>
        <w:tab/>
        <w:tab/>
        <w:tab/>
        <w:tab/>
        <w:tab/>
        <w:t xml:space="preserve">      Date</w:t>
        <w:tab/>
        <w:tab/>
        <w:tab/>
        <w:tab/>
        <w:tab/>
        <w:tab/>
        <w:tab/>
      </w:r>
    </w:p>
    <w:p w:rsidR="00000000" w:rsidDel="00000000" w:rsidP="00000000" w:rsidRDefault="00000000" w:rsidRPr="00000000" w14:paraId="00000017">
      <w:pPr>
        <w:rPr>
          <w:color w:val="1d1c1d"/>
          <w:sz w:val="21"/>
          <w:szCs w:val="21"/>
          <w:shd w:fill="f8f8f8" w:val="clear"/>
        </w:rPr>
      </w:pPr>
      <w:r w:rsidDel="00000000" w:rsidR="00000000" w:rsidRPr="00000000">
        <w:rPr>
          <w:color w:val="1d1c1d"/>
          <w:sz w:val="21"/>
          <w:szCs w:val="21"/>
          <w:shd w:fill="f8f8f8" w:val="clear"/>
          <w:rtl w:val="0"/>
        </w:rPr>
        <w:t xml:space="preserve">If you are tech savvy enough to provide your signature and email this back to us, by all means please do. Or print it off, sign it and mail it to: OWILC LLC, 1006 Parkview Blvd., Columbus, Ohio 43219.  Otherwise your submission of a donation will serve to indicate that you understand and agree to this OWILC Supporter’s Agreement.                                                </w:t>
      </w:r>
    </w:p>
    <w:p w:rsidR="00000000" w:rsidDel="00000000" w:rsidP="00000000" w:rsidRDefault="00000000" w:rsidRPr="00000000" w14:paraId="00000018">
      <w:pPr>
        <w:rPr>
          <w:color w:val="1d1c1d"/>
          <w:sz w:val="21"/>
          <w:szCs w:val="21"/>
          <w:shd w:fill="f8f8f8" w:val="clear"/>
        </w:rPr>
      </w:pPr>
      <w:r w:rsidDel="00000000" w:rsidR="00000000" w:rsidRPr="00000000">
        <w:rPr>
          <w:rtl w:val="0"/>
        </w:rPr>
      </w:r>
    </w:p>
    <w:p w:rsidR="00000000" w:rsidDel="00000000" w:rsidP="00000000" w:rsidRDefault="00000000" w:rsidRPr="00000000" w14:paraId="00000019">
      <w:pPr>
        <w:ind w:left="5760" w:firstLine="720"/>
        <w:rPr>
          <w:color w:val="1d1c1d"/>
          <w:sz w:val="21"/>
          <w:szCs w:val="21"/>
          <w:shd w:fill="f8f8f8" w:val="clear"/>
        </w:rPr>
      </w:pPr>
      <w:r w:rsidDel="00000000" w:rsidR="00000000" w:rsidRPr="00000000">
        <w:rPr>
          <w:color w:val="1d1c1d"/>
          <w:sz w:val="21"/>
          <w:szCs w:val="21"/>
          <w:shd w:fill="f8f8f8" w:val="clear"/>
          <w:rtl w:val="0"/>
        </w:rPr>
        <w:t xml:space="preserve">      (Revised March 9, 2022)</w:t>
      </w:r>
    </w:p>
    <w:p w:rsidR="00000000" w:rsidDel="00000000" w:rsidP="00000000" w:rsidRDefault="00000000" w:rsidRPr="00000000" w14:paraId="0000001A">
      <w:pPr>
        <w:rPr>
          <w:color w:val="1d1c1d"/>
          <w:sz w:val="23"/>
          <w:szCs w:val="23"/>
          <w:shd w:fill="f8f8f8"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WILC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